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F150" w14:textId="4219F480" w:rsidR="001373C5" w:rsidRPr="001373C5" w:rsidRDefault="00C17D5E" w:rsidP="001373C5">
      <w:pPr>
        <w:pStyle w:val="Antrat2"/>
        <w:spacing w:before="0"/>
        <w:ind w:left="5103" w:firstLine="748"/>
        <w:jc w:val="right"/>
        <w:rPr>
          <w:rFonts w:asciiTheme="minorHAnsi" w:hAnsiTheme="minorHAnsi"/>
          <w:i/>
          <w:iCs/>
          <w:color w:val="auto"/>
          <w:sz w:val="20"/>
          <w:szCs w:val="20"/>
        </w:rPr>
      </w:pPr>
      <w:bookmarkStart w:id="0" w:name="_Toc126333947"/>
      <w:bookmarkStart w:id="1" w:name="_Ref39586171"/>
      <w:bookmarkStart w:id="2" w:name="_Ref39673580"/>
      <w:bookmarkStart w:id="3" w:name="_Ref39674283"/>
      <w:r w:rsidRPr="001373C5">
        <w:rPr>
          <w:rFonts w:asciiTheme="minorHAnsi" w:hAnsiTheme="minorHAnsi"/>
          <w:i/>
          <w:iCs/>
          <w:color w:val="auto"/>
          <w:sz w:val="20"/>
          <w:szCs w:val="20"/>
        </w:rPr>
        <w:t xml:space="preserve">Specialiųjų pirkimo sąlygų </w:t>
      </w:r>
      <w:r w:rsidR="00AF0BCB">
        <w:rPr>
          <w:rFonts w:asciiTheme="minorHAnsi" w:hAnsiTheme="minorHAnsi"/>
          <w:i/>
          <w:iCs/>
          <w:color w:val="auto"/>
          <w:sz w:val="20"/>
          <w:szCs w:val="20"/>
        </w:rPr>
        <w:t>8</w:t>
      </w:r>
      <w:r w:rsidR="004D3BE3" w:rsidRPr="001373C5">
        <w:rPr>
          <w:rFonts w:asciiTheme="minorHAnsi" w:hAnsiTheme="minorHAnsi"/>
          <w:i/>
          <w:iCs/>
          <w:color w:val="auto"/>
          <w:sz w:val="20"/>
          <w:szCs w:val="20"/>
        </w:rPr>
        <w:t xml:space="preserve"> priedas</w:t>
      </w:r>
    </w:p>
    <w:p w14:paraId="20C90C4B" w14:textId="4426E9F2" w:rsidR="004D3BE3" w:rsidRPr="001373C5" w:rsidRDefault="004D3BE3" w:rsidP="001373C5">
      <w:pPr>
        <w:pStyle w:val="Antrat2"/>
        <w:spacing w:before="0"/>
        <w:ind w:left="5103" w:firstLine="748"/>
        <w:jc w:val="right"/>
        <w:rPr>
          <w:rFonts w:asciiTheme="minorHAnsi" w:hAnsiTheme="minorHAnsi"/>
          <w:i/>
          <w:iCs/>
          <w:color w:val="auto"/>
          <w:sz w:val="20"/>
          <w:szCs w:val="20"/>
        </w:rPr>
      </w:pPr>
      <w:r w:rsidRPr="001373C5">
        <w:rPr>
          <w:rFonts w:asciiTheme="minorHAnsi" w:hAnsiTheme="minorHAnsi"/>
          <w:i/>
          <w:iCs/>
          <w:color w:val="auto"/>
          <w:sz w:val="20"/>
          <w:szCs w:val="20"/>
        </w:rPr>
        <w:t xml:space="preserve"> „Tiekėjo </w:t>
      </w:r>
      <w:r w:rsidR="00723CE4" w:rsidRPr="001373C5">
        <w:rPr>
          <w:rFonts w:asciiTheme="minorHAnsi" w:hAnsiTheme="minorHAnsi"/>
          <w:i/>
          <w:iCs/>
          <w:color w:val="auto"/>
          <w:sz w:val="20"/>
          <w:szCs w:val="20"/>
        </w:rPr>
        <w:t>siūlomų specialistų sąrašas</w:t>
      </w:r>
      <w:r w:rsidR="00DA09DE">
        <w:rPr>
          <w:rFonts w:asciiTheme="minorHAnsi" w:hAnsiTheme="minorHAnsi"/>
          <w:i/>
          <w:iCs/>
          <w:color w:val="auto"/>
          <w:sz w:val="20"/>
          <w:szCs w:val="20"/>
        </w:rPr>
        <w:t xml:space="preserve"> ir jų patirtis</w:t>
      </w:r>
      <w:r w:rsidRPr="001373C5">
        <w:rPr>
          <w:rFonts w:asciiTheme="minorHAnsi" w:hAnsiTheme="minorHAnsi"/>
          <w:i/>
          <w:iCs/>
          <w:color w:val="auto"/>
          <w:sz w:val="20"/>
          <w:szCs w:val="20"/>
        </w:rPr>
        <w:t>“</w:t>
      </w:r>
      <w:bookmarkEnd w:id="0"/>
    </w:p>
    <w:p w14:paraId="5BE96DB0" w14:textId="77777777" w:rsidR="00210594" w:rsidRPr="00425CFB" w:rsidRDefault="00210594" w:rsidP="00210594">
      <w:pPr>
        <w:rPr>
          <w:sz w:val="20"/>
          <w:szCs w:val="20"/>
        </w:rPr>
      </w:pPr>
    </w:p>
    <w:p w14:paraId="5175FD0C" w14:textId="77777777" w:rsidR="00CA64D5" w:rsidRPr="00773652" w:rsidRDefault="00CA64D5" w:rsidP="00CA64D5">
      <w:pPr>
        <w:jc w:val="center"/>
        <w:rPr>
          <w:b/>
          <w:sz w:val="24"/>
          <w:szCs w:val="24"/>
        </w:rPr>
      </w:pPr>
      <w:bookmarkStart w:id="4" w:name="_Hlk190160661"/>
      <w:bookmarkStart w:id="5" w:name="_Hlk196978311"/>
      <w:bookmarkStart w:id="6" w:name="_Hlk195696359"/>
      <w:bookmarkStart w:id="7" w:name="_Toc126333948"/>
      <w:r w:rsidRPr="00773652">
        <w:rPr>
          <w:b/>
          <w:sz w:val="24"/>
          <w:szCs w:val="24"/>
        </w:rPr>
        <w:t>LABORATORINĖS ANALIZĖS ĮRANGOS PIRKIMAS</w:t>
      </w:r>
    </w:p>
    <w:bookmarkEnd w:id="4"/>
    <w:bookmarkEnd w:id="5"/>
    <w:bookmarkEnd w:id="6"/>
    <w:p w14:paraId="37BC8B18" w14:textId="1EA89127" w:rsidR="00723CE4" w:rsidRDefault="008E185A" w:rsidP="000C1967">
      <w:pPr>
        <w:tabs>
          <w:tab w:val="left" w:pos="6432"/>
        </w:tabs>
        <w:spacing w:after="0" w:line="360" w:lineRule="auto"/>
        <w:jc w:val="center"/>
        <w:rPr>
          <w:rFonts w:ascii="Calibri" w:hAnsi="Calibri" w:cs="Times New Roman"/>
          <w:b/>
          <w:sz w:val="24"/>
          <w:szCs w:val="24"/>
        </w:rPr>
      </w:pPr>
      <w:r>
        <w:rPr>
          <w:rFonts w:ascii="Calibri" w:hAnsi="Calibri" w:cs="Times New Roman"/>
          <w:b/>
          <w:sz w:val="24"/>
          <w:szCs w:val="24"/>
        </w:rPr>
        <w:t>T</w:t>
      </w:r>
      <w:r w:rsidRPr="001373C5">
        <w:rPr>
          <w:rFonts w:ascii="Calibri" w:hAnsi="Calibri" w:cs="Times New Roman"/>
          <w:b/>
          <w:sz w:val="24"/>
          <w:szCs w:val="24"/>
        </w:rPr>
        <w:t>iekėjo siūlomų specialistų sąrašas</w:t>
      </w:r>
      <w:r w:rsidR="00DA09DE">
        <w:rPr>
          <w:rFonts w:ascii="Calibri" w:hAnsi="Calibri" w:cs="Times New Roman"/>
          <w:b/>
          <w:sz w:val="24"/>
          <w:szCs w:val="24"/>
        </w:rPr>
        <w:t xml:space="preserve"> ir jų patirtis</w:t>
      </w:r>
    </w:p>
    <w:p w14:paraId="2B7DE1A9" w14:textId="2F2C75AB" w:rsidR="000C1967" w:rsidRDefault="000C1967" w:rsidP="000C1967">
      <w:pPr>
        <w:spacing w:after="0" w:line="360" w:lineRule="auto"/>
        <w:jc w:val="center"/>
        <w:rPr>
          <w:rFonts w:ascii="Calibri" w:hAnsi="Calibri" w:cs="Calibri"/>
          <w:b/>
          <w:bCs/>
          <w:i/>
          <w:iCs/>
          <w:color w:val="EE0000"/>
          <w:sz w:val="20"/>
          <w:szCs w:val="20"/>
        </w:rPr>
      </w:pPr>
      <w:r w:rsidRPr="008B0ED2">
        <w:rPr>
          <w:rFonts w:ascii="Calibri" w:hAnsi="Calibri" w:cs="Calibri"/>
          <w:b/>
          <w:bCs/>
          <w:i/>
          <w:iCs/>
          <w:color w:val="EE0000"/>
          <w:sz w:val="20"/>
          <w:szCs w:val="20"/>
        </w:rPr>
        <w:t>(</w:t>
      </w:r>
      <w:r w:rsidR="00BA05C8">
        <w:rPr>
          <w:rFonts w:ascii="Calibri" w:hAnsi="Calibri" w:cs="Calibri"/>
          <w:b/>
          <w:bCs/>
          <w:i/>
          <w:iCs/>
          <w:color w:val="EE0000"/>
          <w:sz w:val="20"/>
          <w:szCs w:val="20"/>
        </w:rPr>
        <w:t>kiekvienai pirkimo daliai priedą pildyti atskirai</w:t>
      </w:r>
      <w:r w:rsidRPr="008B0ED2">
        <w:rPr>
          <w:rFonts w:ascii="Calibri" w:hAnsi="Calibri" w:cs="Calibri"/>
          <w:b/>
          <w:bCs/>
          <w:i/>
          <w:iCs/>
          <w:color w:val="EE0000"/>
          <w:sz w:val="20"/>
          <w:szCs w:val="20"/>
        </w:rPr>
        <w:t>)</w:t>
      </w:r>
    </w:p>
    <w:p w14:paraId="0870A574" w14:textId="77777777" w:rsidR="000C1967" w:rsidRPr="000C1967" w:rsidRDefault="000C1967" w:rsidP="000C1967">
      <w:pPr>
        <w:spacing w:after="0" w:line="360" w:lineRule="auto"/>
        <w:jc w:val="center"/>
        <w:rPr>
          <w:rFonts w:ascii="Calibri" w:hAnsi="Calibri" w:cs="Calibri"/>
          <w:b/>
          <w:bCs/>
          <w:i/>
          <w:iCs/>
          <w:color w:val="EE0000"/>
          <w:sz w:val="16"/>
          <w:szCs w:val="16"/>
        </w:rPr>
      </w:pPr>
    </w:p>
    <w:p w14:paraId="5730D72F" w14:textId="183D7E1E" w:rsidR="00723CE4" w:rsidRPr="00FA1F23" w:rsidRDefault="00723CE4" w:rsidP="00783E10">
      <w:pPr>
        <w:spacing w:after="0" w:line="240" w:lineRule="auto"/>
        <w:ind w:firstLine="709"/>
        <w:jc w:val="both"/>
        <w:rPr>
          <w:rFonts w:ascii="Calibri" w:eastAsia="Times New Roman" w:hAnsi="Calibri" w:cstheme="majorBidi"/>
          <w:bCs/>
          <w:sz w:val="22"/>
          <w:szCs w:val="22"/>
        </w:rPr>
      </w:pPr>
      <w:r w:rsidRPr="00FA1F23">
        <w:rPr>
          <w:rFonts w:ascii="Calibri" w:eastAsia="Times New Roman" w:hAnsi="Calibri" w:cstheme="majorBidi"/>
          <w:bCs/>
          <w:sz w:val="22"/>
          <w:szCs w:val="22"/>
        </w:rPr>
        <w:t xml:space="preserve">Teikiame pirkimo laimėjimo atveju pirkimo sutartį vykdysiančių specialistų sąrašą bei informaciją </w:t>
      </w:r>
      <w:bookmarkStart w:id="8" w:name="_Hlk197852860"/>
      <w:r w:rsidRPr="00FA1F23">
        <w:rPr>
          <w:rFonts w:ascii="Calibri" w:eastAsia="Times New Roman" w:hAnsi="Calibri" w:cstheme="majorBidi"/>
          <w:bCs/>
          <w:sz w:val="22"/>
          <w:szCs w:val="22"/>
        </w:rPr>
        <w:t xml:space="preserve">apie jų </w:t>
      </w:r>
      <w:r w:rsidR="008E185A">
        <w:rPr>
          <w:rFonts w:ascii="Calibri" w:eastAsia="Times New Roman" w:hAnsi="Calibri" w:cstheme="majorBidi"/>
          <w:bCs/>
          <w:sz w:val="22"/>
          <w:szCs w:val="22"/>
        </w:rPr>
        <w:t xml:space="preserve">atitikimą pirkimo sąlygose keliamiems reikalavimams bei  </w:t>
      </w:r>
      <w:bookmarkEnd w:id="8"/>
      <w:r w:rsidRPr="00FA1F23">
        <w:rPr>
          <w:rFonts w:ascii="Calibri" w:eastAsia="Times New Roman" w:hAnsi="Calibri" w:cstheme="majorBidi"/>
          <w:bCs/>
          <w:sz w:val="22"/>
          <w:szCs w:val="22"/>
        </w:rPr>
        <w:t>profesinę patirtį.</w:t>
      </w:r>
    </w:p>
    <w:p w14:paraId="07BBFA26" w14:textId="77777777" w:rsidR="00723CE4" w:rsidRPr="00FA1F23" w:rsidRDefault="00723CE4" w:rsidP="00783E10">
      <w:pPr>
        <w:spacing w:after="0" w:line="240" w:lineRule="auto"/>
        <w:ind w:firstLine="709"/>
        <w:jc w:val="both"/>
        <w:rPr>
          <w:rFonts w:ascii="Calibri" w:hAnsi="Calibri" w:cs="Times New Roman"/>
          <w:sz w:val="22"/>
          <w:szCs w:val="22"/>
        </w:rPr>
      </w:pPr>
      <w:r w:rsidRPr="00FA1F23">
        <w:rPr>
          <w:rFonts w:ascii="Calibri" w:hAnsi="Calibri" w:cs="Times New Roman"/>
          <w:sz w:val="22"/>
          <w:szCs w:val="22"/>
        </w:rPr>
        <w:t>Patvirtiname, kad</w:t>
      </w:r>
    </w:p>
    <w:p w14:paraId="0AC86406" w14:textId="28CB89BC" w:rsidR="00723CE4" w:rsidRPr="00FA1F23" w:rsidRDefault="00723CE4" w:rsidP="00783E10">
      <w:pPr>
        <w:pStyle w:val="Sraopastraipa"/>
        <w:numPr>
          <w:ilvl w:val="0"/>
          <w:numId w:val="29"/>
        </w:numPr>
        <w:spacing w:after="0" w:line="240" w:lineRule="auto"/>
        <w:jc w:val="both"/>
        <w:rPr>
          <w:rFonts w:ascii="Calibri" w:eastAsia="Times New Roman" w:hAnsi="Calibri" w:cstheme="majorBidi"/>
          <w:b/>
          <w:iCs/>
          <w:sz w:val="22"/>
          <w:szCs w:val="22"/>
        </w:rPr>
      </w:pPr>
      <w:r w:rsidRPr="00FA1F23">
        <w:rPr>
          <w:rFonts w:ascii="Calibri" w:hAnsi="Calibri" w:cs="Times New Roman"/>
          <w:sz w:val="22"/>
          <w:szCs w:val="22"/>
        </w:rPr>
        <w:t>mūsų siūlom</w:t>
      </w:r>
      <w:r w:rsidR="00CA64D5">
        <w:rPr>
          <w:rFonts w:ascii="Calibri" w:hAnsi="Calibri" w:cs="Times New Roman"/>
          <w:sz w:val="22"/>
          <w:szCs w:val="22"/>
        </w:rPr>
        <w:t>as (-i)</w:t>
      </w:r>
      <w:r w:rsidRPr="00FA1F23">
        <w:rPr>
          <w:rFonts w:ascii="Calibri" w:hAnsi="Calibri" w:cs="Times New Roman"/>
          <w:sz w:val="22"/>
          <w:szCs w:val="22"/>
        </w:rPr>
        <w:t xml:space="preserve"> specialist</w:t>
      </w:r>
      <w:r w:rsidR="00CA64D5">
        <w:rPr>
          <w:rFonts w:ascii="Calibri" w:hAnsi="Calibri" w:cs="Times New Roman"/>
          <w:sz w:val="22"/>
          <w:szCs w:val="22"/>
        </w:rPr>
        <w:t>as (-</w:t>
      </w:r>
      <w:r w:rsidRPr="00FA1F23">
        <w:rPr>
          <w:rFonts w:ascii="Calibri" w:hAnsi="Calibri" w:cs="Times New Roman"/>
          <w:sz w:val="22"/>
          <w:szCs w:val="22"/>
        </w:rPr>
        <w:t>ai</w:t>
      </w:r>
      <w:r w:rsidR="00CA64D5">
        <w:rPr>
          <w:rFonts w:ascii="Calibri" w:hAnsi="Calibri" w:cs="Times New Roman"/>
          <w:sz w:val="22"/>
          <w:szCs w:val="22"/>
        </w:rPr>
        <w:t>)</w:t>
      </w:r>
      <w:r w:rsidRPr="00FA1F23">
        <w:rPr>
          <w:rFonts w:ascii="Calibri" w:hAnsi="Calibri" w:cs="Times New Roman"/>
          <w:sz w:val="22"/>
          <w:szCs w:val="22"/>
        </w:rPr>
        <w:t xml:space="preserve"> atitinka </w:t>
      </w:r>
      <w:r w:rsidRPr="00FA1F23">
        <w:rPr>
          <w:rFonts w:ascii="Calibri" w:hAnsi="Calibri" w:cs="Times New Roman"/>
          <w:i/>
          <w:iCs/>
          <w:color w:val="2E74B5" w:themeColor="accent5" w:themeShade="BF"/>
          <w:sz w:val="22"/>
          <w:szCs w:val="22"/>
        </w:rPr>
        <w:t>Specialiųjų sąlygų 4 priedo Tiekėjų kvalifikacijos reikalavimai</w:t>
      </w:r>
      <w:r w:rsidRPr="00FA1F23">
        <w:rPr>
          <w:rFonts w:ascii="Calibri" w:hAnsi="Calibri" w:cs="Times New Roman"/>
          <w:color w:val="2E74B5" w:themeColor="accent5" w:themeShade="BF"/>
          <w:sz w:val="22"/>
          <w:szCs w:val="22"/>
        </w:rPr>
        <w:t xml:space="preserve"> </w:t>
      </w:r>
      <w:r w:rsidR="00CA64D5">
        <w:rPr>
          <w:rFonts w:ascii="Calibri" w:hAnsi="Calibri" w:cs="Times New Roman"/>
          <w:sz w:val="22"/>
          <w:szCs w:val="22"/>
        </w:rPr>
        <w:t>1</w:t>
      </w:r>
      <w:r w:rsidRPr="00FA1F23">
        <w:rPr>
          <w:rFonts w:ascii="Calibri" w:hAnsi="Calibri" w:cs="Times New Roman"/>
          <w:sz w:val="22"/>
          <w:szCs w:val="22"/>
        </w:rPr>
        <w:t xml:space="preserve"> punkte keliamus kvalifikacijos reikalavimus ir šio priedo </w:t>
      </w:r>
      <w:r w:rsidR="00CA64D5">
        <w:rPr>
          <w:rFonts w:ascii="Calibri" w:hAnsi="Calibri" w:cs="Times New Roman"/>
          <w:sz w:val="22"/>
          <w:szCs w:val="22"/>
        </w:rPr>
        <w:t xml:space="preserve">1 </w:t>
      </w:r>
      <w:r w:rsidRPr="00FA1F23">
        <w:rPr>
          <w:rFonts w:ascii="Calibri" w:hAnsi="Calibri" w:cs="Times New Roman"/>
          <w:sz w:val="22"/>
          <w:szCs w:val="22"/>
        </w:rPr>
        <w:t>lentelė</w:t>
      </w:r>
      <w:r w:rsidR="00CA64D5">
        <w:rPr>
          <w:rFonts w:ascii="Calibri" w:hAnsi="Calibri" w:cs="Times New Roman"/>
          <w:sz w:val="22"/>
          <w:szCs w:val="22"/>
        </w:rPr>
        <w:t>j</w:t>
      </w:r>
      <w:r w:rsidRPr="00FA1F23">
        <w:rPr>
          <w:rFonts w:ascii="Calibri" w:hAnsi="Calibri" w:cs="Times New Roman"/>
          <w:sz w:val="22"/>
          <w:szCs w:val="22"/>
        </w:rPr>
        <w:t>e pateikta informacija  yra teisinga ir atitinka tikrovę.</w:t>
      </w:r>
    </w:p>
    <w:p w14:paraId="4D242705" w14:textId="77777777" w:rsidR="001F4C0D" w:rsidRPr="002A2081" w:rsidRDefault="001F4C0D" w:rsidP="00783E10">
      <w:pPr>
        <w:spacing w:after="0" w:line="240" w:lineRule="auto"/>
        <w:jc w:val="both"/>
        <w:rPr>
          <w:rFonts w:ascii="Calibri" w:eastAsia="Times New Roman" w:hAnsi="Calibri" w:cstheme="majorBidi"/>
          <w:b/>
          <w:iCs/>
        </w:rPr>
      </w:pPr>
    </w:p>
    <w:p w14:paraId="63FA7136" w14:textId="4A51139A" w:rsidR="00723CE4" w:rsidRPr="007079DB" w:rsidRDefault="00CA64D5" w:rsidP="007079DB">
      <w:pPr>
        <w:spacing w:after="0" w:line="240" w:lineRule="auto"/>
        <w:ind w:firstLine="709"/>
        <w:jc w:val="right"/>
        <w:rPr>
          <w:rFonts w:ascii="Calibri" w:eastAsia="Times New Roman" w:hAnsi="Calibri" w:cs="Times New Roman"/>
          <w:bCs/>
          <w:iCs/>
        </w:rPr>
      </w:pPr>
      <w:r>
        <w:rPr>
          <w:rFonts w:ascii="Calibri" w:eastAsia="Times New Roman" w:hAnsi="Calibri" w:cs="Times New Roman"/>
          <w:bCs/>
          <w:iCs/>
        </w:rPr>
        <w:t>1</w:t>
      </w:r>
      <w:r w:rsidR="00723CE4" w:rsidRPr="007079DB">
        <w:rPr>
          <w:rFonts w:ascii="Calibri" w:eastAsia="Times New Roman" w:hAnsi="Calibri" w:cs="Times New Roman"/>
          <w:bCs/>
          <w:iCs/>
        </w:rPr>
        <w:t xml:space="preserve"> lentelė</w:t>
      </w:r>
    </w:p>
    <w:tbl>
      <w:tblPr>
        <w:tblStyle w:val="Lentelstinklelis"/>
        <w:tblW w:w="13603" w:type="dxa"/>
        <w:tblLook w:val="04A0" w:firstRow="1" w:lastRow="0" w:firstColumn="1" w:lastColumn="0" w:noHBand="0" w:noVBand="1"/>
      </w:tblPr>
      <w:tblGrid>
        <w:gridCol w:w="2405"/>
        <w:gridCol w:w="3119"/>
        <w:gridCol w:w="1701"/>
        <w:gridCol w:w="2835"/>
        <w:gridCol w:w="3543"/>
      </w:tblGrid>
      <w:tr w:rsidR="007079DB" w:rsidRPr="007017F1" w14:paraId="690B60F0" w14:textId="77777777" w:rsidTr="007079DB">
        <w:tc>
          <w:tcPr>
            <w:tcW w:w="13603" w:type="dxa"/>
            <w:gridSpan w:val="5"/>
            <w:shd w:val="clear" w:color="auto" w:fill="D9D9D9" w:themeFill="background1" w:themeFillShade="D9"/>
            <w:vAlign w:val="center"/>
          </w:tcPr>
          <w:p w14:paraId="149DABB3" w14:textId="77777777" w:rsidR="00CA64D5" w:rsidRPr="00364D2E" w:rsidRDefault="00CA64D5" w:rsidP="00CA64D5">
            <w:pPr>
              <w:pStyle w:val="Sraopastraipa"/>
              <w:tabs>
                <w:tab w:val="left" w:pos="426"/>
                <w:tab w:val="left" w:pos="709"/>
              </w:tabs>
              <w:ind w:left="0"/>
              <w:jc w:val="both"/>
              <w:rPr>
                <w:rFonts w:ascii="Calibri" w:hAnsi="Calibri" w:cs="Calibri"/>
              </w:rPr>
            </w:pPr>
            <w:r w:rsidRPr="00364D2E">
              <w:rPr>
                <w:rFonts w:ascii="Calibri" w:hAnsi="Calibri" w:cs="Calibri"/>
              </w:rPr>
              <w:t>Tiekėjas privalo turėti pakankamai specialistų, galinčių pagal įrangos gamintojo reikalavimus tinkamai atlikti šiuos darbus ir teikti paslaugas (vykdyti veiklas):</w:t>
            </w:r>
          </w:p>
          <w:p w14:paraId="7FD0ABF1" w14:textId="77777777" w:rsidR="00CA64D5" w:rsidRPr="00364D2E" w:rsidRDefault="00CA64D5" w:rsidP="00CA64D5">
            <w:pPr>
              <w:pStyle w:val="Sraopastraipa"/>
              <w:tabs>
                <w:tab w:val="left" w:pos="428"/>
                <w:tab w:val="left" w:pos="709"/>
              </w:tabs>
              <w:ind w:left="0"/>
              <w:jc w:val="both"/>
              <w:rPr>
                <w:rFonts w:ascii="Calibri" w:hAnsi="Calibri" w:cs="Calibri"/>
              </w:rPr>
            </w:pPr>
            <w:r w:rsidRPr="00364D2E">
              <w:rPr>
                <w:rFonts w:ascii="Calibri" w:hAnsi="Calibri" w:cs="Calibri"/>
              </w:rPr>
              <w:t>a) perkamos įrangos montavimą, instaliavimą, derinimą ir parengimą darbui, garantinį remontą;</w:t>
            </w:r>
          </w:p>
          <w:p w14:paraId="03614C6B" w14:textId="77777777" w:rsidR="00CA64D5" w:rsidRPr="00364D2E" w:rsidRDefault="00CA64D5" w:rsidP="00CA64D5">
            <w:pPr>
              <w:pStyle w:val="Sraopastraipa"/>
              <w:tabs>
                <w:tab w:val="left" w:pos="428"/>
              </w:tabs>
              <w:ind w:left="0"/>
              <w:jc w:val="both"/>
              <w:rPr>
                <w:rFonts w:ascii="Calibri" w:hAnsi="Calibri" w:cs="Calibri"/>
              </w:rPr>
            </w:pPr>
            <w:r w:rsidRPr="00364D2E">
              <w:rPr>
                <w:rFonts w:ascii="Calibri" w:hAnsi="Calibri" w:cs="Calibri"/>
              </w:rPr>
              <w:t xml:space="preserve">b) </w:t>
            </w:r>
            <w:r w:rsidRPr="00364D2E">
              <w:rPr>
                <w:rFonts w:asciiTheme="minorHAnsi" w:cstheme="minorHAnsi"/>
              </w:rPr>
              <w:t>Perkančiosios organizacijos  darbuotojų apmokymą darbui su įranga pagal įrangos gamintojo reikalavimus.</w:t>
            </w:r>
          </w:p>
          <w:p w14:paraId="46BD4EC2" w14:textId="77777777" w:rsidR="00CA64D5" w:rsidRPr="00364D2E" w:rsidRDefault="00CA64D5" w:rsidP="00CA64D5">
            <w:pPr>
              <w:pStyle w:val="Sraopastraipa"/>
              <w:tabs>
                <w:tab w:val="left" w:pos="426"/>
                <w:tab w:val="left" w:pos="709"/>
              </w:tabs>
              <w:ind w:left="0"/>
              <w:jc w:val="both"/>
              <w:rPr>
                <w:rFonts w:asciiTheme="minorHAnsi" w:cstheme="minorHAnsi"/>
              </w:rPr>
            </w:pPr>
          </w:p>
          <w:p w14:paraId="286D186B" w14:textId="77777777" w:rsidR="00364D2E" w:rsidRPr="00364D2E" w:rsidRDefault="00364D2E" w:rsidP="00364D2E">
            <w:pPr>
              <w:pStyle w:val="Sraopastraipa"/>
              <w:tabs>
                <w:tab w:val="left" w:pos="426"/>
                <w:tab w:val="left" w:pos="709"/>
              </w:tabs>
              <w:ind w:left="0"/>
              <w:jc w:val="both"/>
              <w:rPr>
                <w:rFonts w:cstheme="minorHAnsi"/>
              </w:rPr>
            </w:pPr>
            <w:r w:rsidRPr="00364D2E">
              <w:rPr>
                <w:rFonts w:asciiTheme="minorHAnsi" w:cstheme="minorHAnsi"/>
              </w:rPr>
              <w:t xml:space="preserve">Nurodyti specialistai turi būti gamintojo ar jo </w:t>
            </w:r>
            <w:r w:rsidRPr="00364D2E">
              <w:rPr>
                <w:rFonts w:asciiTheme="minorHAnsi" w:eastAsia="Calibri" w:cstheme="minorHAnsi"/>
              </w:rPr>
              <w:t xml:space="preserve">oficialaus įgalioto atstovo </w:t>
            </w:r>
            <w:r w:rsidRPr="00364D2E">
              <w:rPr>
                <w:rFonts w:asciiTheme="minorHAnsi" w:cstheme="minorHAnsi"/>
              </w:rPr>
              <w:t xml:space="preserve"> apmokyti ir (ar) sertifikuoti ir turėti įrangos gamintojo  suteiktas teises vykdyti a) ir b) punktuose nurodytas veiklas.</w:t>
            </w:r>
            <w:r w:rsidRPr="00364D2E">
              <w:rPr>
                <w:rFonts w:cstheme="minorHAnsi"/>
              </w:rPr>
              <w:t xml:space="preserve"> </w:t>
            </w:r>
          </w:p>
          <w:p w14:paraId="2B86AF9A" w14:textId="3A12076C" w:rsidR="007079DB" w:rsidRPr="00CA64D5" w:rsidRDefault="00364D2E" w:rsidP="00364D2E">
            <w:pPr>
              <w:pStyle w:val="Sraopastraipa"/>
              <w:tabs>
                <w:tab w:val="left" w:pos="426"/>
                <w:tab w:val="left" w:pos="709"/>
              </w:tabs>
              <w:ind w:left="0"/>
              <w:jc w:val="both"/>
              <w:rPr>
                <w:rFonts w:cstheme="minorHAnsi"/>
                <w:b/>
                <w:bCs/>
                <w:color w:val="FF0000"/>
              </w:rPr>
            </w:pPr>
            <w:r w:rsidRPr="00364D2E">
              <w:rPr>
                <w:rFonts w:asciiTheme="minorHAnsi" w:cstheme="minorHAnsi"/>
              </w:rPr>
              <w:t>Kiekvieno siūlomo specialisto praktinė patirtis vykdant atitinkamą a) arba b) punkte nurodytą veiklą su laboratorine analitinės, matavimo ar kita analogiška technologine įranga turi būti ne trumpesnė kaip 1 (vieneri) metai. Patirtis nebūtinai turi būti įgyta dirbant būtent su perkama įranga – pakanka, kad ji būtų įgyta su analogiško tipo įranga, kurios montavimas, instaliavimas, aptarnavimas ar mokymai reikalauja panašios kvalifikacijos. Tas pats specialistas gali turėti patirties ir vykdyti abi veiklas (a ir b), tačiau tai nėra privaloma – tiekėjas gali pasiūlyti skirtingus specialistus atskiroms veikloms. Taip pat punkte nurodytas veiklas (įrangos montavimą, instaliavimą, derinimą, parengimą darbui, garantinį remontą) gali vykdyti keli skirtingi specialistai, turintys reikiamą patirtį kiekvienoje iš veiklų.</w:t>
            </w:r>
          </w:p>
        </w:tc>
      </w:tr>
      <w:tr w:rsidR="00CA64D5" w:rsidRPr="00CA64D5" w14:paraId="5AFABCB8" w14:textId="77777777" w:rsidTr="00CA64D5">
        <w:tc>
          <w:tcPr>
            <w:tcW w:w="2405" w:type="dxa"/>
            <w:shd w:val="clear" w:color="auto" w:fill="B4C6E7" w:themeFill="accent1" w:themeFillTint="66"/>
            <w:vAlign w:val="center"/>
          </w:tcPr>
          <w:p w14:paraId="7175A239" w14:textId="77777777" w:rsidR="00CA64D5" w:rsidRPr="00CA64D5" w:rsidRDefault="00CA64D5" w:rsidP="007079DB">
            <w:pPr>
              <w:jc w:val="center"/>
              <w:rPr>
                <w:rFonts w:ascii="Calibri" w:hAnsi="Calibri" w:cs="Times New Roman"/>
                <w:b/>
              </w:rPr>
            </w:pPr>
            <w:r w:rsidRPr="00CA64D5">
              <w:rPr>
                <w:rFonts w:ascii="Calibri" w:hAnsi="Calibri" w:cs="Times New Roman"/>
                <w:b/>
              </w:rPr>
              <w:t>Specialistas</w:t>
            </w:r>
          </w:p>
          <w:p w14:paraId="40B3E0FF" w14:textId="36B24E61" w:rsidR="00CA64D5" w:rsidRPr="00CA64D5" w:rsidRDefault="00CA64D5" w:rsidP="007079DB">
            <w:pPr>
              <w:jc w:val="center"/>
              <w:rPr>
                <w:rFonts w:ascii="Calibri" w:hAnsi="Calibri" w:cs="Times New Roman"/>
                <w:bCs/>
                <w:i/>
                <w:iCs/>
              </w:rPr>
            </w:pPr>
            <w:r w:rsidRPr="00CA64D5">
              <w:rPr>
                <w:rFonts w:ascii="Calibri" w:hAnsi="Calibri" w:cs="Times New Roman"/>
                <w:bCs/>
                <w:i/>
                <w:iCs/>
              </w:rPr>
              <w:t>(vardas ir pavardė)</w:t>
            </w:r>
          </w:p>
        </w:tc>
        <w:tc>
          <w:tcPr>
            <w:tcW w:w="3119" w:type="dxa"/>
            <w:shd w:val="clear" w:color="auto" w:fill="B4C6E7" w:themeFill="accent1" w:themeFillTint="66"/>
            <w:vAlign w:val="center"/>
          </w:tcPr>
          <w:p w14:paraId="582DE146" w14:textId="77777777" w:rsidR="00CA64D5" w:rsidRPr="00CA64D5" w:rsidRDefault="00CA64D5" w:rsidP="007079DB">
            <w:pPr>
              <w:jc w:val="center"/>
              <w:rPr>
                <w:rFonts w:asciiTheme="minorHAnsi" w:eastAsia="Calibri" w:cstheme="minorHAnsi"/>
                <w:b/>
                <w:bCs/>
              </w:rPr>
            </w:pPr>
            <w:r w:rsidRPr="00CA64D5">
              <w:rPr>
                <w:rFonts w:asciiTheme="minorHAnsi" w:eastAsia="Calibri" w:cstheme="minorHAnsi"/>
                <w:b/>
                <w:bCs/>
              </w:rPr>
              <w:t>Specialistų juridinis ryšys su tiekėju</w:t>
            </w:r>
          </w:p>
          <w:p w14:paraId="7FD2C120" w14:textId="638749FA" w:rsidR="00CA64D5" w:rsidRPr="00CA64D5" w:rsidRDefault="00CA64D5" w:rsidP="007079DB">
            <w:pPr>
              <w:jc w:val="center"/>
              <w:rPr>
                <w:rFonts w:ascii="Calibri" w:hAnsi="Calibri" w:cs="Times New Roman"/>
                <w:bCs/>
              </w:rPr>
            </w:pPr>
            <w:r w:rsidRPr="00CA64D5">
              <w:rPr>
                <w:rFonts w:asciiTheme="minorHAnsi" w:eastAsia="Calibri" w:cstheme="minorHAnsi"/>
              </w:rPr>
              <w:t xml:space="preserve"> (</w:t>
            </w:r>
            <w:r w:rsidRPr="00CA64D5">
              <w:rPr>
                <w:rFonts w:asciiTheme="minorHAnsi" w:eastAsia="Calibri" w:cstheme="minorHAnsi"/>
                <w:i/>
                <w:iCs/>
              </w:rPr>
              <w:t xml:space="preserve">darbuotojas, </w:t>
            </w:r>
            <w:proofErr w:type="spellStart"/>
            <w:r w:rsidRPr="00CA64D5">
              <w:rPr>
                <w:rFonts w:asciiTheme="minorHAnsi" w:eastAsia="Calibri" w:cstheme="minorHAnsi"/>
                <w:i/>
                <w:iCs/>
              </w:rPr>
              <w:t>kvazisubtiekėjas</w:t>
            </w:r>
            <w:proofErr w:type="spellEnd"/>
            <w:r w:rsidRPr="00CA64D5">
              <w:rPr>
                <w:rFonts w:asciiTheme="minorHAnsi" w:eastAsia="Calibri" w:cstheme="minorHAnsi"/>
                <w:i/>
                <w:iCs/>
              </w:rPr>
              <w:t>, ūkio subjekto, kurio pajėgumais remiasi, ar subtiekėjo darbuotojas, ir t.t.)</w:t>
            </w:r>
          </w:p>
        </w:tc>
        <w:tc>
          <w:tcPr>
            <w:tcW w:w="1701" w:type="dxa"/>
            <w:shd w:val="clear" w:color="auto" w:fill="B4C6E7" w:themeFill="accent1" w:themeFillTint="66"/>
            <w:vAlign w:val="center"/>
          </w:tcPr>
          <w:p w14:paraId="5347F0C5" w14:textId="3300A677" w:rsidR="00CA64D5" w:rsidRPr="00CA64D5" w:rsidRDefault="00CA64D5" w:rsidP="007079DB">
            <w:pPr>
              <w:jc w:val="center"/>
              <w:rPr>
                <w:rFonts w:ascii="Calibri" w:eastAsia="Calibri" w:hAnsi="Calibri" w:cs="Times New Roman"/>
                <w:b/>
                <w:bCs/>
              </w:rPr>
            </w:pPr>
            <w:r w:rsidRPr="00CA64D5">
              <w:rPr>
                <w:rFonts w:asciiTheme="minorHAnsi" w:eastAsia="Calibri" w:cstheme="minorHAnsi"/>
                <w:b/>
                <w:bCs/>
              </w:rPr>
              <w:t>Veikla (-</w:t>
            </w:r>
            <w:proofErr w:type="spellStart"/>
            <w:r w:rsidRPr="00CA64D5">
              <w:rPr>
                <w:rFonts w:asciiTheme="minorHAnsi" w:eastAsia="Calibri" w:cstheme="minorHAnsi"/>
                <w:b/>
                <w:bCs/>
              </w:rPr>
              <w:t>os</w:t>
            </w:r>
            <w:proofErr w:type="spellEnd"/>
            <w:r w:rsidRPr="00CA64D5">
              <w:rPr>
                <w:rFonts w:asciiTheme="minorHAnsi" w:eastAsia="Calibri" w:cstheme="minorHAnsi"/>
                <w:b/>
                <w:bCs/>
              </w:rPr>
              <w:t xml:space="preserve">) </w:t>
            </w:r>
            <w:r w:rsidRPr="00CA64D5">
              <w:rPr>
                <w:rFonts w:asciiTheme="minorHAnsi" w:eastAsia="Calibri" w:cstheme="minorHAnsi"/>
                <w:b/>
                <w:bCs/>
                <w:i/>
                <w:iCs/>
              </w:rPr>
              <w:t>(iš nurodytų (a) ir b) veiklų)</w:t>
            </w:r>
            <w:r w:rsidRPr="00CA64D5">
              <w:rPr>
                <w:rFonts w:asciiTheme="minorHAnsi" w:eastAsia="Calibri" w:cstheme="minorHAnsi"/>
                <w:b/>
                <w:bCs/>
              </w:rPr>
              <w:t>, už kurią (-</w:t>
            </w:r>
            <w:proofErr w:type="spellStart"/>
            <w:r w:rsidRPr="00CA64D5">
              <w:rPr>
                <w:rFonts w:asciiTheme="minorHAnsi" w:eastAsia="Calibri" w:cstheme="minorHAnsi"/>
                <w:b/>
                <w:bCs/>
              </w:rPr>
              <w:t>ias</w:t>
            </w:r>
            <w:proofErr w:type="spellEnd"/>
            <w:r w:rsidRPr="00CA64D5">
              <w:rPr>
                <w:rFonts w:asciiTheme="minorHAnsi" w:eastAsia="Calibri" w:cstheme="minorHAnsi"/>
                <w:b/>
                <w:bCs/>
              </w:rPr>
              <w:t>) specialistas bus atsakingas vykdant sutartį</w:t>
            </w:r>
          </w:p>
        </w:tc>
        <w:tc>
          <w:tcPr>
            <w:tcW w:w="2835" w:type="dxa"/>
            <w:shd w:val="clear" w:color="auto" w:fill="B4C6E7" w:themeFill="accent1" w:themeFillTint="66"/>
            <w:vAlign w:val="center"/>
          </w:tcPr>
          <w:p w14:paraId="09EC910F" w14:textId="12537332" w:rsidR="00CA64D5" w:rsidRPr="00CA64D5" w:rsidRDefault="00CA64D5" w:rsidP="007079DB">
            <w:pPr>
              <w:tabs>
                <w:tab w:val="left" w:pos="328"/>
                <w:tab w:val="left" w:pos="450"/>
              </w:tabs>
              <w:contextualSpacing/>
              <w:jc w:val="center"/>
              <w:rPr>
                <w:rFonts w:ascii="Calibri" w:eastAsia="Calibri" w:hAnsi="Calibri" w:cs="Times New Roman"/>
                <w:b/>
                <w:bCs/>
              </w:rPr>
            </w:pPr>
            <w:r w:rsidRPr="00CA64D5">
              <w:rPr>
                <w:rFonts w:asciiTheme="minorHAnsi" w:eastAsia="Calibri" w:cstheme="minorHAnsi"/>
                <w:b/>
                <w:bCs/>
              </w:rPr>
              <w:t>Specialistui siūlomos įrangos gamintojo išduoti sertifikatai, mokymų pažymėjimai arba kitokie suteiktų teisių patvirtinimai</w:t>
            </w:r>
          </w:p>
        </w:tc>
        <w:tc>
          <w:tcPr>
            <w:tcW w:w="3543" w:type="dxa"/>
            <w:shd w:val="clear" w:color="auto" w:fill="B4C6E7" w:themeFill="accent1" w:themeFillTint="66"/>
            <w:vAlign w:val="center"/>
          </w:tcPr>
          <w:p w14:paraId="453BB68B" w14:textId="77777777" w:rsidR="00CA64D5" w:rsidRPr="00CA64D5" w:rsidRDefault="00CA64D5" w:rsidP="007079DB">
            <w:pPr>
              <w:jc w:val="center"/>
              <w:rPr>
                <w:rFonts w:asciiTheme="minorHAnsi" w:eastAsia="Calibri" w:cstheme="minorHAnsi"/>
                <w:b/>
                <w:bCs/>
              </w:rPr>
            </w:pPr>
            <w:r w:rsidRPr="00CA64D5">
              <w:rPr>
                <w:rFonts w:asciiTheme="minorHAnsi" w:eastAsia="Calibri" w:cstheme="minorHAnsi"/>
                <w:b/>
                <w:bCs/>
              </w:rPr>
              <w:t>Praktinė patirtis vykdant tokias veiklas</w:t>
            </w:r>
          </w:p>
          <w:p w14:paraId="331C2D18" w14:textId="4A1B6659" w:rsidR="00CA64D5" w:rsidRPr="00364D2E" w:rsidRDefault="00CA64D5" w:rsidP="007079DB">
            <w:pPr>
              <w:jc w:val="center"/>
              <w:rPr>
                <w:rFonts w:ascii="Calibri" w:hAnsi="Calibri" w:cs="Times New Roman"/>
                <w:bCs/>
              </w:rPr>
            </w:pPr>
            <w:r w:rsidRPr="00CA64D5">
              <w:rPr>
                <w:rFonts w:asciiTheme="minorHAnsi" w:eastAsia="Calibri" w:cstheme="minorHAnsi"/>
              </w:rPr>
              <w:t xml:space="preserve"> </w:t>
            </w:r>
            <w:r w:rsidRPr="00364D2E">
              <w:rPr>
                <w:rFonts w:asciiTheme="minorHAnsi" w:eastAsia="Calibri" w:cstheme="minorHAnsi"/>
              </w:rPr>
              <w:t>(</w:t>
            </w:r>
            <w:r w:rsidR="00364D2E" w:rsidRPr="00364D2E">
              <w:rPr>
                <w:rFonts w:asciiTheme="minorHAnsi" w:eastAsia="Calibri" w:cstheme="minorHAnsi"/>
                <w:i/>
                <w:iCs/>
              </w:rPr>
              <w:t>specialisto vykdytos veiklos, užsakovų / darbdavių pavadinimai, jų kontaktiniai duomenys (asmenys, telefonų Nr., el. pašto adresai), veiklų vykdymo laikotarpiai</w:t>
            </w:r>
            <w:r w:rsidRPr="00364D2E">
              <w:rPr>
                <w:rFonts w:asciiTheme="minorHAnsi" w:eastAsia="Calibri" w:cstheme="minorHAnsi"/>
                <w:i/>
                <w:iCs/>
              </w:rPr>
              <w:t>)</w:t>
            </w:r>
          </w:p>
        </w:tc>
      </w:tr>
      <w:tr w:rsidR="00CA64D5" w:rsidRPr="007017F1" w14:paraId="756E2E51" w14:textId="77777777" w:rsidTr="00CA64D5">
        <w:tc>
          <w:tcPr>
            <w:tcW w:w="2405" w:type="dxa"/>
          </w:tcPr>
          <w:p w14:paraId="184054F3" w14:textId="77777777" w:rsidR="00CA64D5" w:rsidRPr="007017F1" w:rsidRDefault="00CA64D5" w:rsidP="00840DF9">
            <w:pPr>
              <w:rPr>
                <w:rFonts w:ascii="Calibri" w:hAnsi="Calibri" w:cs="Times New Roman"/>
              </w:rPr>
            </w:pPr>
          </w:p>
        </w:tc>
        <w:tc>
          <w:tcPr>
            <w:tcW w:w="3119" w:type="dxa"/>
          </w:tcPr>
          <w:p w14:paraId="51BC0FAC" w14:textId="68441E03" w:rsidR="00CA64D5" w:rsidRPr="007017F1" w:rsidRDefault="00CA64D5" w:rsidP="00840DF9">
            <w:pPr>
              <w:rPr>
                <w:rFonts w:ascii="Calibri" w:hAnsi="Calibri" w:cs="Times New Roman"/>
                <w:sz w:val="21"/>
                <w:szCs w:val="21"/>
              </w:rPr>
            </w:pPr>
          </w:p>
        </w:tc>
        <w:tc>
          <w:tcPr>
            <w:tcW w:w="1701" w:type="dxa"/>
          </w:tcPr>
          <w:p w14:paraId="6B11AC80" w14:textId="77777777" w:rsidR="00CA64D5" w:rsidRPr="007017F1" w:rsidRDefault="00CA64D5" w:rsidP="00840DF9">
            <w:pPr>
              <w:rPr>
                <w:rFonts w:ascii="Calibri" w:hAnsi="Calibri" w:cs="Times New Roman"/>
                <w:sz w:val="21"/>
                <w:szCs w:val="21"/>
              </w:rPr>
            </w:pPr>
          </w:p>
        </w:tc>
        <w:tc>
          <w:tcPr>
            <w:tcW w:w="2835" w:type="dxa"/>
          </w:tcPr>
          <w:p w14:paraId="20139619" w14:textId="77777777" w:rsidR="00CA64D5" w:rsidRPr="007017F1" w:rsidRDefault="00CA64D5" w:rsidP="00840DF9">
            <w:pPr>
              <w:rPr>
                <w:rFonts w:ascii="Calibri" w:hAnsi="Calibri" w:cs="Times New Roman"/>
                <w:sz w:val="21"/>
                <w:szCs w:val="21"/>
              </w:rPr>
            </w:pPr>
          </w:p>
        </w:tc>
        <w:tc>
          <w:tcPr>
            <w:tcW w:w="3543" w:type="dxa"/>
          </w:tcPr>
          <w:p w14:paraId="2BC9BD41" w14:textId="77777777" w:rsidR="00CA64D5" w:rsidRPr="007017F1" w:rsidRDefault="00CA64D5" w:rsidP="00840DF9">
            <w:pPr>
              <w:rPr>
                <w:rFonts w:ascii="Calibri" w:hAnsi="Calibri" w:cs="Times New Roman"/>
                <w:sz w:val="21"/>
                <w:szCs w:val="21"/>
              </w:rPr>
            </w:pPr>
          </w:p>
        </w:tc>
      </w:tr>
      <w:tr w:rsidR="00CA64D5" w:rsidRPr="007017F1" w14:paraId="177A0856" w14:textId="77777777" w:rsidTr="00CA64D5">
        <w:tc>
          <w:tcPr>
            <w:tcW w:w="2405" w:type="dxa"/>
          </w:tcPr>
          <w:p w14:paraId="36CF72AA" w14:textId="77777777" w:rsidR="00CA64D5" w:rsidRPr="007017F1" w:rsidRDefault="00CA64D5" w:rsidP="00840DF9">
            <w:pPr>
              <w:rPr>
                <w:rFonts w:ascii="Calibri" w:hAnsi="Calibri" w:cs="Times New Roman"/>
              </w:rPr>
            </w:pPr>
          </w:p>
        </w:tc>
        <w:tc>
          <w:tcPr>
            <w:tcW w:w="3119" w:type="dxa"/>
          </w:tcPr>
          <w:p w14:paraId="4F6EAE50" w14:textId="77777777" w:rsidR="00CA64D5" w:rsidRPr="007017F1" w:rsidRDefault="00CA64D5" w:rsidP="00840DF9">
            <w:pPr>
              <w:rPr>
                <w:rFonts w:ascii="Calibri" w:hAnsi="Calibri" w:cs="Times New Roman"/>
              </w:rPr>
            </w:pPr>
          </w:p>
        </w:tc>
        <w:tc>
          <w:tcPr>
            <w:tcW w:w="1701" w:type="dxa"/>
          </w:tcPr>
          <w:p w14:paraId="642202A2" w14:textId="77777777" w:rsidR="00CA64D5" w:rsidRPr="007017F1" w:rsidRDefault="00CA64D5" w:rsidP="00840DF9">
            <w:pPr>
              <w:rPr>
                <w:rFonts w:ascii="Calibri" w:hAnsi="Calibri" w:cs="Times New Roman"/>
              </w:rPr>
            </w:pPr>
          </w:p>
        </w:tc>
        <w:tc>
          <w:tcPr>
            <w:tcW w:w="2835" w:type="dxa"/>
          </w:tcPr>
          <w:p w14:paraId="07CBFD50" w14:textId="77777777" w:rsidR="00CA64D5" w:rsidRPr="007017F1" w:rsidRDefault="00CA64D5" w:rsidP="00840DF9">
            <w:pPr>
              <w:rPr>
                <w:rFonts w:ascii="Calibri" w:hAnsi="Calibri" w:cs="Times New Roman"/>
              </w:rPr>
            </w:pPr>
          </w:p>
        </w:tc>
        <w:tc>
          <w:tcPr>
            <w:tcW w:w="3543" w:type="dxa"/>
          </w:tcPr>
          <w:p w14:paraId="37C18E3A" w14:textId="77777777" w:rsidR="00CA64D5" w:rsidRPr="007017F1" w:rsidRDefault="00CA64D5" w:rsidP="00840DF9">
            <w:pPr>
              <w:rPr>
                <w:rFonts w:ascii="Calibri" w:hAnsi="Calibri" w:cs="Times New Roman"/>
              </w:rPr>
            </w:pPr>
          </w:p>
        </w:tc>
      </w:tr>
    </w:tbl>
    <w:p w14:paraId="489D299E" w14:textId="766684F9" w:rsidR="0028194A" w:rsidRDefault="00C569D3" w:rsidP="00783E10">
      <w:pPr>
        <w:jc w:val="both"/>
        <w:rPr>
          <w:rFonts w:ascii="Calibri" w:hAnsi="Calibri" w:cs="Times New Roman"/>
        </w:rPr>
        <w:sectPr w:rsidR="0028194A" w:rsidSect="00CA64D5">
          <w:footerReference w:type="first" r:id="rId10"/>
          <w:pgSz w:w="15840" w:h="12240" w:orient="landscape" w:code="1"/>
          <w:pgMar w:top="709" w:right="1134" w:bottom="567" w:left="1134" w:header="720" w:footer="720" w:gutter="0"/>
          <w:pgNumType w:start="22"/>
          <w:cols w:space="720"/>
          <w:titlePg/>
          <w:docGrid w:linePitch="360"/>
        </w:sectPr>
      </w:pPr>
      <w:r>
        <w:rPr>
          <w:rFonts w:eastAsia="Calibri" w:cstheme="minorHAnsi"/>
          <w:i/>
          <w:iCs/>
          <w:color w:val="EE0000"/>
          <w:sz w:val="22"/>
          <w:szCs w:val="22"/>
        </w:rPr>
        <w:t xml:space="preserve">Pastaba. </w:t>
      </w:r>
      <w:r w:rsidR="0028194A" w:rsidRPr="0028194A">
        <w:rPr>
          <w:rFonts w:eastAsia="Calibri" w:cstheme="minorHAnsi"/>
          <w:i/>
          <w:iCs/>
          <w:color w:val="EE0000"/>
          <w:sz w:val="22"/>
          <w:szCs w:val="22"/>
        </w:rPr>
        <w:t xml:space="preserve">Specialistų kvalifikaciją ir patirtį įrodančius dokumentus, kaip nurodyta </w:t>
      </w:r>
      <w:r w:rsidR="0028194A" w:rsidRPr="00783E10">
        <w:rPr>
          <w:rFonts w:ascii="Calibri" w:hAnsi="Calibri" w:cs="Times New Roman"/>
          <w:i/>
          <w:iCs/>
          <w:color w:val="007BB8"/>
          <w:sz w:val="22"/>
          <w:szCs w:val="22"/>
        </w:rPr>
        <w:t xml:space="preserve">Specialiųjų sąlygų 4 priedo „Tiekėjų kvalifikacijos reikalavimai“ </w:t>
      </w:r>
      <w:r w:rsidR="0028194A" w:rsidRPr="0028194A">
        <w:rPr>
          <w:rFonts w:ascii="Calibri" w:hAnsi="Calibri" w:cs="Times New Roman"/>
          <w:i/>
          <w:iCs/>
          <w:color w:val="EE0000"/>
          <w:sz w:val="22"/>
          <w:szCs w:val="22"/>
        </w:rPr>
        <w:t>3 stulpelyje (</w:t>
      </w:r>
      <w:r w:rsidR="0028194A" w:rsidRPr="0028194A">
        <w:rPr>
          <w:rFonts w:cstheme="minorHAnsi"/>
          <w:i/>
          <w:iCs/>
          <w:color w:val="EE0000"/>
          <w:sz w:val="22"/>
          <w:szCs w:val="22"/>
        </w:rPr>
        <w:t xml:space="preserve">Atitiktį reikalavimui įrodantys  dokumentai), turės pateikti tik </w:t>
      </w:r>
      <w:r w:rsidR="0028194A" w:rsidRPr="0028194A">
        <w:rPr>
          <w:rFonts w:eastAsia="Calibri" w:cstheme="minorHAnsi"/>
          <w:i/>
          <w:iCs/>
          <w:color w:val="EE0000"/>
          <w:sz w:val="22"/>
          <w:szCs w:val="22"/>
        </w:rPr>
        <w:t xml:space="preserve">galimas </w:t>
      </w:r>
      <w:r w:rsidR="00783E10">
        <w:rPr>
          <w:rFonts w:eastAsia="Calibri" w:cstheme="minorHAnsi"/>
          <w:i/>
          <w:iCs/>
          <w:color w:val="EE0000"/>
          <w:sz w:val="22"/>
          <w:szCs w:val="22"/>
        </w:rPr>
        <w:t xml:space="preserve">pirkimo </w:t>
      </w:r>
      <w:r w:rsidR="0028194A" w:rsidRPr="0028194A">
        <w:rPr>
          <w:rFonts w:eastAsia="Calibri" w:cstheme="minorHAnsi"/>
          <w:i/>
          <w:iCs/>
          <w:color w:val="EE0000"/>
          <w:sz w:val="22"/>
          <w:szCs w:val="22"/>
        </w:rPr>
        <w:t>laimėtojas įgaliotajai organizacijai paprašiu</w:t>
      </w:r>
      <w:r w:rsidR="0028194A" w:rsidRPr="00783E10">
        <w:rPr>
          <w:rFonts w:eastAsia="Calibri" w:cstheme="minorHAnsi"/>
          <w:i/>
          <w:iCs/>
          <w:color w:val="EE0000"/>
          <w:sz w:val="22"/>
          <w:szCs w:val="22"/>
        </w:rPr>
        <w:t>s</w:t>
      </w:r>
      <w:r w:rsidR="00783E10" w:rsidRPr="00783E10">
        <w:rPr>
          <w:rFonts w:eastAsia="Calibri" w:cstheme="minorHAnsi"/>
          <w:sz w:val="22"/>
          <w:szCs w:val="22"/>
        </w:rPr>
        <w:t>.</w:t>
      </w:r>
      <w:bookmarkEnd w:id="1"/>
      <w:bookmarkEnd w:id="2"/>
      <w:bookmarkEnd w:id="3"/>
      <w:bookmarkEnd w:id="7"/>
    </w:p>
    <w:p w14:paraId="50527D95" w14:textId="77777777" w:rsidR="00723CE4" w:rsidRPr="007017F1" w:rsidRDefault="00723CE4" w:rsidP="00723CE4">
      <w:pPr>
        <w:spacing w:after="0" w:line="240" w:lineRule="auto"/>
        <w:jc w:val="both"/>
        <w:rPr>
          <w:rFonts w:ascii="Calibri" w:hAnsi="Calibri" w:cs="Times New Roman"/>
        </w:rPr>
      </w:pPr>
    </w:p>
    <w:sectPr w:rsidR="00723CE4" w:rsidRPr="007017F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E7D3" w14:textId="77777777" w:rsidR="00FF14F1" w:rsidRDefault="00FF14F1" w:rsidP="00D05666">
      <w:r>
        <w:separator/>
      </w:r>
    </w:p>
  </w:endnote>
  <w:endnote w:type="continuationSeparator" w:id="0">
    <w:p w14:paraId="6663FE4E" w14:textId="77777777" w:rsidR="00FF14F1" w:rsidRDefault="00FF14F1" w:rsidP="00D05666">
      <w:r>
        <w:continuationSeparator/>
      </w:r>
    </w:p>
  </w:endnote>
  <w:endnote w:type="continuationNotice" w:id="1">
    <w:p w14:paraId="529E87B5" w14:textId="77777777" w:rsidR="00FF14F1" w:rsidRDefault="00FF1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Porat"/>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0CF7C" w14:textId="77777777" w:rsidR="00FF14F1" w:rsidRDefault="00FF14F1" w:rsidP="00D05666">
      <w:r>
        <w:separator/>
      </w:r>
    </w:p>
  </w:footnote>
  <w:footnote w:type="continuationSeparator" w:id="0">
    <w:p w14:paraId="7CDA17EF" w14:textId="77777777" w:rsidR="00FF14F1" w:rsidRDefault="00FF14F1" w:rsidP="00D05666">
      <w:r>
        <w:continuationSeparator/>
      </w:r>
    </w:p>
  </w:footnote>
  <w:footnote w:type="continuationNotice" w:id="1">
    <w:p w14:paraId="6ED0113C" w14:textId="77777777" w:rsidR="00FF14F1" w:rsidRDefault="00FF14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7"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32401244">
    <w:abstractNumId w:val="11"/>
  </w:num>
  <w:num w:numId="2" w16cid:durableId="1047798366">
    <w:abstractNumId w:val="6"/>
  </w:num>
  <w:num w:numId="3" w16cid:durableId="320279755">
    <w:abstractNumId w:val="23"/>
  </w:num>
  <w:num w:numId="4" w16cid:durableId="1796025741">
    <w:abstractNumId w:val="30"/>
  </w:num>
  <w:num w:numId="5" w16cid:durableId="1173649238">
    <w:abstractNumId w:val="21"/>
  </w:num>
  <w:num w:numId="6" w16cid:durableId="1205604727">
    <w:abstractNumId w:val="39"/>
  </w:num>
  <w:num w:numId="7" w16cid:durableId="1039628211">
    <w:abstractNumId w:val="35"/>
  </w:num>
  <w:num w:numId="8" w16cid:durableId="1066034218">
    <w:abstractNumId w:val="5"/>
  </w:num>
  <w:num w:numId="9" w16cid:durableId="1844969802">
    <w:abstractNumId w:val="36"/>
  </w:num>
  <w:num w:numId="10" w16cid:durableId="1656907596">
    <w:abstractNumId w:val="34"/>
  </w:num>
  <w:num w:numId="11" w16cid:durableId="814298259">
    <w:abstractNumId w:val="29"/>
  </w:num>
  <w:num w:numId="12" w16cid:durableId="922297861">
    <w:abstractNumId w:val="15"/>
  </w:num>
  <w:num w:numId="13" w16cid:durableId="1369524322">
    <w:abstractNumId w:val="20"/>
  </w:num>
  <w:num w:numId="14" w16cid:durableId="467093461">
    <w:abstractNumId w:val="32"/>
  </w:num>
  <w:num w:numId="15" w16cid:durableId="1369799034">
    <w:abstractNumId w:val="7"/>
  </w:num>
  <w:num w:numId="16" w16cid:durableId="1119107821">
    <w:abstractNumId w:val="10"/>
  </w:num>
  <w:num w:numId="17" w16cid:durableId="990140402">
    <w:abstractNumId w:val="18"/>
  </w:num>
  <w:num w:numId="18" w16cid:durableId="698050092">
    <w:abstractNumId w:val="14"/>
  </w:num>
  <w:num w:numId="19" w16cid:durableId="1654261355">
    <w:abstractNumId w:val="17"/>
  </w:num>
  <w:num w:numId="20" w16cid:durableId="1296528231">
    <w:abstractNumId w:val="27"/>
  </w:num>
  <w:num w:numId="21" w16cid:durableId="361974312">
    <w:abstractNumId w:val="13"/>
  </w:num>
  <w:num w:numId="22" w16cid:durableId="163320194">
    <w:abstractNumId w:val="26"/>
  </w:num>
  <w:num w:numId="23" w16cid:durableId="1362705756">
    <w:abstractNumId w:val="22"/>
  </w:num>
  <w:num w:numId="24" w16cid:durableId="1311785525">
    <w:abstractNumId w:val="33"/>
  </w:num>
  <w:num w:numId="25" w16cid:durableId="211818977">
    <w:abstractNumId w:val="19"/>
  </w:num>
  <w:num w:numId="26" w16cid:durableId="981350552">
    <w:abstractNumId w:val="24"/>
  </w:num>
  <w:num w:numId="27" w16cid:durableId="1852253278">
    <w:abstractNumId w:val="31"/>
  </w:num>
  <w:num w:numId="28" w16cid:durableId="2099595935">
    <w:abstractNumId w:val="4"/>
  </w:num>
  <w:num w:numId="29" w16cid:durableId="731932082">
    <w:abstractNumId w:val="16"/>
  </w:num>
  <w:num w:numId="30" w16cid:durableId="2019192697">
    <w:abstractNumId w:val="12"/>
  </w:num>
  <w:num w:numId="31" w16cid:durableId="1445077786">
    <w:abstractNumId w:val="8"/>
  </w:num>
  <w:num w:numId="32" w16cid:durableId="2132244314">
    <w:abstractNumId w:val="0"/>
  </w:num>
  <w:num w:numId="33" w16cid:durableId="1045372626">
    <w:abstractNumId w:val="28"/>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38"/>
  </w:num>
  <w:num w:numId="36" w16cid:durableId="878008900">
    <w:abstractNumId w:val="3"/>
  </w:num>
  <w:num w:numId="37" w16cid:durableId="2037386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DD"/>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327"/>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967"/>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1A"/>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3C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3E"/>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9D5"/>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566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D0A"/>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0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88"/>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194A"/>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F86"/>
    <w:rsid w:val="002A3B3E"/>
    <w:rsid w:val="002A3C89"/>
    <w:rsid w:val="002A43AA"/>
    <w:rsid w:val="002A4AC9"/>
    <w:rsid w:val="002A5143"/>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4D2E"/>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81F"/>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D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5E"/>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D7B"/>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62F"/>
    <w:rsid w:val="00471043"/>
    <w:rsid w:val="004712B7"/>
    <w:rsid w:val="004713B5"/>
    <w:rsid w:val="004720C4"/>
    <w:rsid w:val="004721A1"/>
    <w:rsid w:val="0047221E"/>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FE"/>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3B1"/>
    <w:rsid w:val="006375BD"/>
    <w:rsid w:val="00637F68"/>
    <w:rsid w:val="00640399"/>
    <w:rsid w:val="00640DBD"/>
    <w:rsid w:val="00641184"/>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079D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59E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B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3E10"/>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20EC"/>
    <w:rsid w:val="0083270B"/>
    <w:rsid w:val="0083310A"/>
    <w:rsid w:val="008335C6"/>
    <w:rsid w:val="00833AB8"/>
    <w:rsid w:val="00833AE1"/>
    <w:rsid w:val="00834CBF"/>
    <w:rsid w:val="00835378"/>
    <w:rsid w:val="008358C9"/>
    <w:rsid w:val="00835AA5"/>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FFF"/>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2F"/>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85A"/>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2D"/>
    <w:rsid w:val="009032BE"/>
    <w:rsid w:val="009034DF"/>
    <w:rsid w:val="00903F2F"/>
    <w:rsid w:val="009043AE"/>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523"/>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BCB"/>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6881"/>
    <w:rsid w:val="00AF76C1"/>
    <w:rsid w:val="00AF7805"/>
    <w:rsid w:val="00AF7CB0"/>
    <w:rsid w:val="00AF7D54"/>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396"/>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8"/>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CD6"/>
    <w:rsid w:val="00BE7C72"/>
    <w:rsid w:val="00BE7EBC"/>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69D3"/>
    <w:rsid w:val="00C5753C"/>
    <w:rsid w:val="00C57816"/>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D5"/>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10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DE"/>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7DC"/>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360F"/>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31"/>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0B"/>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81"/>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DE7"/>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4957"/>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1F23"/>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4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1907</Words>
  <Characters>1088</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2025-09-22T07:31:00Z</dcterms:created>
  <dcterms:modified xsi:type="dcterms:W3CDTF">2025-09-22T07:32:00Z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